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РЕШЕНИЕ  КОЛЛЕГИИ ЕВРАЗИЙСКОЙ ЭКОНОМИЧЕСКОЙ КОМИССИИ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 мая 2016 г. № 41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Москва</w:t>
      </w:r>
    </w:p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утверждении Порядка лабораторного обеспечения карантинных фитосанитарных мер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Решение Коллегии Евразийской экономической комиссии от 6 декабря 2016 г. № 162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&lt;F91600358&gt;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прилагаемый Порядок лабораторного обеспечения карантинных фитосанитарных мер.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2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 даты вступления в силу решения Совета Евразийской экономической комиссии об утверждении единых карантинных фитосанитарных требований, но не ранее чем по истечении 30 календарных дней с даты официального опубликования настоящего Решения.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3"/>
        <w:gridCol w:w="4442"/>
      </w:tblGrid>
      <w:tr w:rsidR="00BC28EE">
        <w:trPr>
          <w:trHeight w:val="240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Председатель Коллегии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Евразийской экономической комиссии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Т.Саркисян</w:t>
            </w:r>
          </w:p>
        </w:tc>
      </w:tr>
    </w:tbl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6"/>
        <w:gridCol w:w="3779"/>
      </w:tblGrid>
      <w:tr w:rsidR="00BC28EE"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CN__утв_1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Решением Коллегии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Евразийской экономической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 мая 2016 г. № 41</w:t>
            </w:r>
          </w:p>
        </w:tc>
      </w:tr>
    </w:tbl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CN__заг_утв_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>ПОРЯДОК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лабораторного обеспечения карантинных фитосанитарных мер</w:t>
      </w:r>
    </w:p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CA0_П_I_3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I. Общие положения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1_4CN__point_1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разработан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24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определяет правила лабораторного обеспечения карантинных фитосанитарных мер.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2_5CN__point_2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Настоящий Порядок применяется уполномоченными органами по карантину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растений государств – членов Евразийского экономического союза (далее соответственно – уполномоченные органы, государства-члены) и карантинными фитосанитарными (испытательными) лабораториями.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3_6CN__point_3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>3. Для целей настоящего Порядка используются понятия, которые означают следующее: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«карантинная фитосанитарная экспертиза» – комплекс процедур по исследованию образцов (проб) подкарантинной продукции (подкарантинных грузов, подкарантинных материалов, подкарантинных товаров), карантинных объектов и регулируемых некарантинных вредных организмов и выдаче заключения карантинной фитосанитарной экспертизы;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7.45pt">
            <v:imagedata r:id="rId9" o:title=""/>
          </v:shape>
        </w:pic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«карантинные фитосанитарные (испытательные) лаборатории» – экспертные организации, являющиеся структурными подразделениями уполномоченного органа либо подчиненными уполномоченному органу организациями, а также иные организации, аккредитованные (аттестованные) и (или) уполномоченные в соответствии с законодательством государств-членов на выполнение исследований в области карантина растений, имеющие квалифицированных специалистов и оснащенные техническими средствами, необходимыми для проведения исследования карантинного фитосанитарного состояния образцов (проб) подкарантинной продукции (подкарантинных грузов, подкарантинных материалов, подкарантинных товаров);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«лабораторное обеспечение карантинных фитосанитарных мер» – комплекс процедур по отбору, обращению образцов (проб) подкарантинной продукции (подкарантинных грузов, подкарантинных материалов, подкарантинных товаров), карантинных объектов и регулируемых некарантинных вредных организмов, проведению карантинной фитосанитарной экспертизы указанных образцов (проб), документированию результатов карантинной фитосанитарной экспертизы, информационному, материально-техническому и научно-методическому обеспечению деятельности карантинных фитосанитарных (испытательных) лабораторий.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Иные понятия, используемые в настоящем Порядке, применяются в значениях, определенных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Договором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Евразийском экономическом союзе от 29 мая 2014 года и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Международной конвенцией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карантину и защите растений (г. Рим, 1951 год).</w:t>
      </w:r>
    </w:p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CA0_П_II_7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</w:rPr>
        <w:t>II. Основные принципы организации лабораторного обеспечения карантинных фитосанитарных мер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_4_8CN__point_4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4. Основными принципами организации лабораторного обеспечения карантинных фитосанитарных мер являются: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_4_8_NAR_а__1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а) оптимизация размещения и оснащение карантинных фитосанитарных (испытательных) лабораторий;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_4_8_NAR_б__2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б) комплектование карантинных фитосанитарных (испытательных) лабораторий квалифицированным персоналом, осуществляющим карантинную фитосанитарную экспертизу, и повышение его профессионального уровня;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_4_8_NAR_в__3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внедрение системы шифрования образцов (проб) подкарантинной продукции (подкарантинного груза, подкарантинного материала, подкарантинного товара),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карантинных объектов или регулируемых некарантинных вредных организмов (далее – образцы (пробы)) для исключения возможности скрытой подмены образцов (проб) и (или) искажения записей о них в учетных или других документах, а также для обеспечения объективности и беспристрастности полученных результатов карантинной фитосанитарной экспертизы;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_4_8_NAR_г__4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>г) гармонизация методов (методик) исследований образцов (проб) с международными и региональными стандартами по фитосанитарным мерам (диагностическими протоколами);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_П_4_8_NAR_д__5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д) обеспечение оперативности получения результатов карантинной фитосанитарной экспертизы путем применения в работе экспресс-методов новейшей разработки;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A0_П_4_8_NAR_е__6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е) исключение распространения карантинных объектов и регулируемых некарантинных вредных организмов в процессе проведения карантинной фитосанитарной экспертизы;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A0_П_4_8_NAR_ж__7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ж) обеспечение информационного взаимодействия между карантинными фитосанитарными (испытательными) лабораториями.</w:t>
      </w:r>
    </w:p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7" w:name="CA0_П_III_9"/>
      <w:bookmarkEnd w:id="17"/>
      <w:r>
        <w:rPr>
          <w:rFonts w:ascii="Times New Roman" w:hAnsi="Times New Roman" w:cs="Times New Roman"/>
          <w:b/>
          <w:color w:val="000000"/>
          <w:sz w:val="24"/>
          <w:szCs w:val="24"/>
        </w:rPr>
        <w:t>III. Организация лабораторного обеспечения карантинных фитосанитарных мер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_5_10CN__point_5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5. Лабораторное обеспечение карантинных фитосанитарных мер включает в себя: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_5_10_NAR_а__8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а) обращение образцов (проб) (передачу их уполномоченным органом в карантинную фитосанитарную (испытательную) лабораторию и их перемещение в пределах этой лаборатории);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_5_10_NAR_б__9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б) проведение карантинной фитосанитарной экспертизы образцов (проб) с применением методов (методик) или стандартов, гармонизированных с международными и региональными стандартами по фитосанитарным мерам (диагностическими протоколами);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CA0_П_5_10_NAR_в__10"/>
      <w:bookmarkEnd w:id="21"/>
      <w:r>
        <w:rPr>
          <w:rFonts w:ascii="Times New Roman" w:hAnsi="Times New Roman" w:cs="Times New Roman"/>
          <w:color w:val="000000"/>
          <w:sz w:val="24"/>
          <w:szCs w:val="24"/>
        </w:rPr>
        <w:t>в) представление сотрудником карантинной фитосанитарной (испытательной) лаборатории должностному лицу уполномоченного органа заключения карантинной фитосанитарной экспертизы;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45pt;height:7.45pt">
            <v:imagedata r:id="rId9" o:title=""/>
          </v:shape>
        </w:pic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CA0_П_5_10_NAR_г__12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>г) информационное, материально-техническое и научно-методическое обеспечение карантинных фитосанитарных (испытательных) лабораторий, осуществляемое уполномоченным органом.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CA0_П_6_11CN__point_6"/>
      <w:bookmarkEnd w:id="23"/>
      <w:r>
        <w:rPr>
          <w:rFonts w:ascii="Times New Roman" w:hAnsi="Times New Roman" w:cs="Times New Roman"/>
          <w:color w:val="000000"/>
          <w:sz w:val="24"/>
          <w:szCs w:val="24"/>
        </w:rPr>
        <w:t>6. Карантинные фитосанитарные (испытательные) лаборатории размещаются в соответствии с законодательством государств-членов с учетом видов и объемов ввозимой и перемещаемой подкарантинной продукции (подкарантинных грузов, подкарантинных материалов, подкарантинных товаров), карантинного фитосанитарного состояния территории административно-территориальной единицы государства-члена, в котором размещаются такие лаборатории.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CA0_П_7_12CN__point_7"/>
      <w:bookmarkEnd w:id="24"/>
      <w:r>
        <w:rPr>
          <w:rFonts w:ascii="Times New Roman" w:hAnsi="Times New Roman" w:cs="Times New Roman"/>
          <w:color w:val="000000"/>
          <w:sz w:val="24"/>
          <w:szCs w:val="24"/>
        </w:rPr>
        <w:t xml:space="preserve">7. В зависимости от видов и объемов проводимых карантинных фитосанитарных экспертиз в карантинной фитосанитарной (испытательной) лаборатории используются соответствующие методы диагностики, определяются количество и назначение необходимых помещений и оборудования, формируется квалифицированный персонал, обеспечивается поверка оборудования, поддерживается система управления качеством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выполняемых работ.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5" w:name="CA0_П_8_13CN__point_8"/>
      <w:bookmarkEnd w:id="25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Карантинные фитосанитарные экспертизы, предусматривающие проведение энтомологических, микологических, бактериологических, вирусологических, нематологических и гербологических исследований образцов (проб), проводятся в сроки согласно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№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6" w:name="CA0_П_IV_14"/>
      <w:bookmarkEnd w:id="26"/>
      <w:r>
        <w:rPr>
          <w:rFonts w:ascii="Times New Roman" w:hAnsi="Times New Roman" w:cs="Times New Roman"/>
          <w:b/>
          <w:color w:val="000000"/>
          <w:sz w:val="24"/>
          <w:szCs w:val="24"/>
        </w:rPr>
        <w:t>IV. Отбор и обращение образцов (проб)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_9_15CN__point_9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9. Отбор образцов (проб) осуществляется должностными лицами уполномоченного органа и (или) по решению уполномоченного органа специалистами карантинной фитосанитарной (испытательной) лаборатории.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_10_16CN__point_10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10. Отобранные образцы (пробы), направляемые для проведения карантинной фитосанитарной экспертизы, упаковываются и опечатываются способами, обеспечивающими их сохранность до проведения указанной экспертизы. При поступлении в карантинную фитосанитарную (испытательную) лабораторию образцы (пробы) обезличиваются, сведения о них шифруются путем присвоения индивидуальных номеров до проведения карантинной фитосанитарной экспертизы. Система шифрования образцов (проб) должна исключать возможность скрытой подмены образцов (проб) и (или) искажения записей о них в учетных или других документах и обеспечивать объективность и беспристрастность полученных результатов карантинной фитосанитарной экспертизы. Расшифровка сведений об образцах (пробах) осуществляется по окончании карантинной фитосанитарной экспертизы.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Отобранные образцы (пробы) упаковываются, опечатываются и транспортируются способами, исключающими распространение карантинных объектов и регулируемых некарантинных вредных организмов.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П_11_17CN__point_11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t>11. Образцы (пробы), направляемые для проведения карантинной фитосанитарной экспертизы, сопровождаются соответствующей информацией (этикеткой), которая является основанием для регистрации образцов (проб) в карантинной фитосанитарной (испытательной) лаборатории.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CA0_П_12_18CN__point_12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>12. Образцы (пробы), поступившие для проведения карантинной фитосанитарной экспертизы, хранятся в условиях, исключающих возможность их скрытой подмены и вторичного заражения (засорения) карантинными объектами и регулируемыми некарантинными вредными организмами, а также исключающих возможность проникновения карантинных объектов и регулируемых некарантинных вредных организмов в окружающую среду.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П_13_19CN__point_13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 xml:space="preserve">13. Образцы (пробы) хранятся в карантинной фитосанитарной (испытательной) лаборатории до завершения проведения всех необходимых экспертиз и выдачи документов. Образцы (пробы) хранятся в карантинной фитосанитарной (испытательной) лаборатории или в ином месте в соответствии с законодательством государства-члена при соблюдении условий, указанных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до истечения срока годности подкарантинной продукции, но не менее чем в течение 3 месяцев после завершения проведения карантинной фитосанитарной экспертизы. В случае если образец карантинного объекта или регулируемого некарантинного вредного организма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представляет собой научную ценность или необходимо хранение его как справочного или коллекционного материала, возможны его хранение в соответствии с законодательством государства-члена или передача в экспертные организации в условиях, исключающих возможность его распространения.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П_14_20CN__point_14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14. Уничтожение образцов (проб) проводится с применением установленных законодательством государств-членов методов, исключающих возможность распространения карантинных объектов.</w:t>
      </w:r>
    </w:p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3" w:name="CA0_П_V_21"/>
      <w:bookmarkEnd w:id="33"/>
      <w:r>
        <w:rPr>
          <w:rFonts w:ascii="Times New Roman" w:hAnsi="Times New Roman" w:cs="Times New Roman"/>
          <w:b/>
          <w:color w:val="000000"/>
          <w:sz w:val="24"/>
          <w:szCs w:val="24"/>
        </w:rPr>
        <w:t>V. Проведение карантинной фитосанитарной экспертизы, оформление и использование ее результатов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_15_22CN__point_15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15. Основными целями проведения карантинной фитосанитарной экспертизы являются выявление и идентификация карантинных объектов и регулируемых некарантинных вредных организмов.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_16_23CN__point_16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16. Результаты анализов образцов (проб) оформляются в виде протокола лабораторного исследования, который является основанием для оформления заключения карантинной фитосанитарной экспертизы.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45pt;height:7.45pt">
            <v:imagedata r:id="rId9" o:title=""/>
          </v:shape>
        </w:pic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П_17_25CN__point_17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17. По результатам проведения карантинной фитосанитарной экспертизы карантинной фитосанитарной (испытательной) лабораторией составляется заключение карантинной фитосанитарной экспертизы.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45pt;height:7.45pt">
            <v:imagedata r:id="rId9" o:title=""/>
          </v:shape>
        </w:pic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П_18_27CN__point_18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18. Документы, подтверждающие отбор, регистрацию, проведение карантинной фитосанитарной экспертизы, и заключение карантинной фитосанитарной экспертизы хранятся в карантинной фитосанитарной (испытательной) лаборатории или в ином месте в соответствии с законодательством государства-члена в течение 1 года после завершения проведения карантинной фитосанитарной экспертизы.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7.45pt;height:7.45pt">
            <v:imagedata r:id="rId9" o:title=""/>
          </v:shape>
        </w:pic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П_19_29CN__point_19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19. Заключение карантинной фитосанитарной экспертизы используется: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7.45pt;height:7.45pt">
            <v:imagedata r:id="rId9" o:title=""/>
          </v:shape>
        </w:pic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A0_П_19_30_NAR_а__13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а) при установлении карантинного фитосанитарного состояния подкарантинной продукции (подкарантинных грузов, подкарантинных материалов, подкарантинных товаров);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П_19_30_NAR_б__14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б) при установлении карантинного фитосанитарного состояния подкарантинных объектов;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П_19_30_NAR_в__15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в) при проведении мониторинга карантинного фитосанитарного состояния на таможенной территории Евразийского экономического союза;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2" w:name="CA0_П_19_30_NAR_г__16"/>
      <w:bookmarkEnd w:id="42"/>
      <w:r>
        <w:rPr>
          <w:rFonts w:ascii="Times New Roman" w:hAnsi="Times New Roman" w:cs="Times New Roman"/>
          <w:color w:val="000000"/>
          <w:sz w:val="24"/>
          <w:szCs w:val="24"/>
        </w:rPr>
        <w:t>г) при проведении карантинного фитосанитарного обследования;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CA0_П_19_30_NAR_д__17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>д) при проведении научных исследований;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CA0_П_19_30_NAR_е__18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>е) при проведении анализа фитосанитарного риска;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5" w:name="CA0_П_19_30_NAR_ж__19"/>
      <w:bookmarkEnd w:id="45"/>
      <w:r>
        <w:rPr>
          <w:rFonts w:ascii="Times New Roman" w:hAnsi="Times New Roman" w:cs="Times New Roman"/>
          <w:color w:val="000000"/>
          <w:sz w:val="24"/>
          <w:szCs w:val="24"/>
        </w:rPr>
        <w:t>ж) в иных случаях обеспечения карантина растений.</w:t>
      </w:r>
    </w:p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6" w:name="CA0_П_VI_31"/>
      <w:bookmarkEnd w:id="46"/>
      <w:r>
        <w:rPr>
          <w:rFonts w:ascii="Times New Roman" w:hAnsi="Times New Roman" w:cs="Times New Roman"/>
          <w:b/>
          <w:color w:val="000000"/>
          <w:sz w:val="24"/>
          <w:szCs w:val="24"/>
        </w:rPr>
        <w:t>VI. Информационное обеспечение карантинных фитосанитарных (испытательных) лабораторий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CA0_П_20_32CN__point_20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>20. На официальном сайте карантинной фитосанитарной (испытательной) лаборатории и (или) на сайте уполномоченного органа в информационно-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телекоммуникационной сети Интернет публикуется следующая информация об этой лаборатории: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CA0_П_20_32_NAR_а__20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а) контактные данные;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CA0_П_20_32_NAR_б__21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>б) перечень карантинных объектов и регулируемых некарантинных вредных организмов;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0" w:name="CA0_П_20_32_NAR_в__22"/>
      <w:bookmarkEnd w:id="50"/>
      <w:r>
        <w:rPr>
          <w:rFonts w:ascii="Times New Roman" w:hAnsi="Times New Roman" w:cs="Times New Roman"/>
          <w:color w:val="000000"/>
          <w:sz w:val="24"/>
          <w:szCs w:val="24"/>
        </w:rPr>
        <w:t>в) перечень используемых в карантинной фитосанитарной (испытательной) лаборатории методов проведения карантинных фитосанитарных экспертиз.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1" w:name="CA0_П_21_33CN__point_21"/>
      <w:bookmarkEnd w:id="51"/>
      <w:r>
        <w:rPr>
          <w:rFonts w:ascii="Times New Roman" w:hAnsi="Times New Roman" w:cs="Times New Roman"/>
          <w:color w:val="000000"/>
          <w:sz w:val="24"/>
          <w:szCs w:val="24"/>
        </w:rPr>
        <w:t>21. Информационное взаимодействие между карантинными фитосанитарными (испытательными) лабораториями осуществляется путем обмена следующей информацией: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2" w:name="CA0_П_21_33_NAR_а__23"/>
      <w:bookmarkEnd w:id="52"/>
      <w:r>
        <w:rPr>
          <w:rFonts w:ascii="Times New Roman" w:hAnsi="Times New Roman" w:cs="Times New Roman"/>
          <w:color w:val="000000"/>
          <w:sz w:val="24"/>
          <w:szCs w:val="24"/>
        </w:rPr>
        <w:t>а) используемые методы и методики выявления и идентификации карантинных объектов и регулируемых некарантинных вредных организмов;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3" w:name="CA0_П_21_33_NAR_б__24"/>
      <w:bookmarkEnd w:id="53"/>
      <w:r>
        <w:rPr>
          <w:rFonts w:ascii="Times New Roman" w:hAnsi="Times New Roman" w:cs="Times New Roman"/>
          <w:color w:val="000000"/>
          <w:sz w:val="24"/>
          <w:szCs w:val="24"/>
        </w:rPr>
        <w:t>б) повышение квалификации персонала лаборатории;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4" w:name="CA0_П_21_33_NAR_в__25"/>
      <w:bookmarkEnd w:id="54"/>
      <w:r>
        <w:rPr>
          <w:rFonts w:ascii="Times New Roman" w:hAnsi="Times New Roman" w:cs="Times New Roman"/>
          <w:color w:val="000000"/>
          <w:sz w:val="24"/>
          <w:szCs w:val="24"/>
        </w:rPr>
        <w:t>в) иная информация, касающаяся лабораторного обеспечения карантинных фитосанитарных мер.</w:t>
      </w:r>
    </w:p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5" w:name="CA0_П_VII_34"/>
      <w:bookmarkEnd w:id="55"/>
      <w:r>
        <w:rPr>
          <w:rFonts w:ascii="Times New Roman" w:hAnsi="Times New Roman" w:cs="Times New Roman"/>
          <w:b/>
          <w:color w:val="000000"/>
          <w:sz w:val="24"/>
          <w:szCs w:val="24"/>
        </w:rPr>
        <w:t>VII. Материально-техническое и научно-методическое обеспечение карантинных фитосанитарных (испытательных) лабораторий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6" w:name="CA0_П_22_35CN__point_22"/>
      <w:bookmarkEnd w:id="56"/>
      <w:r>
        <w:rPr>
          <w:rFonts w:ascii="Times New Roman" w:hAnsi="Times New Roman" w:cs="Times New Roman"/>
          <w:color w:val="000000"/>
          <w:sz w:val="24"/>
          <w:szCs w:val="24"/>
        </w:rPr>
        <w:t xml:space="preserve">22. Карантинные фитосанитарные (испытательные) лаборатории оснащаются в соответствии с законодательством государств-членов материальными и техническими средствами, необходимыми для проведения исследования карантинного фитосанитарного состояния образцов (проб) на современном научно-техническом уровне, позволяющем обеспечить проведение карантинных фитосанитарных экспертиз и получение достоверных результатов, с учетом типового перечня лабораторного оборудования и материалов, необходимых для проведения карантинных фитосанитарных экспертиз, согласно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№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CA0_П_23_36CN__point_23"/>
      <w:bookmarkEnd w:id="57"/>
      <w:r>
        <w:rPr>
          <w:rFonts w:ascii="Times New Roman" w:hAnsi="Times New Roman" w:cs="Times New Roman"/>
          <w:color w:val="000000"/>
          <w:sz w:val="24"/>
          <w:szCs w:val="24"/>
        </w:rPr>
        <w:t>23. Научно-методическое обеспечение карантинных фитосанитарных (испытательных) лабораторий осуществляется научно-исследовательскими организациями государств-членов.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686"/>
      </w:tblGrid>
      <w:tr w:rsidR="00BC28EE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8" w:name="CA0_ПРЛ__1CN__прил_1_утв_1"/>
            <w:bookmarkEnd w:id="58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</w:t>
            </w:r>
          </w:p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Порядку лабораторного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карантинных фитосанитарных мер </w:t>
            </w:r>
          </w:p>
        </w:tc>
      </w:tr>
    </w:tbl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9" w:name="CN__заг_прил_1_утв_1"/>
      <w:bookmarkEnd w:id="59"/>
      <w:r>
        <w:rPr>
          <w:rFonts w:ascii="Times New Roman" w:hAnsi="Times New Roman" w:cs="Times New Roman"/>
          <w:b/>
          <w:color w:val="000000"/>
          <w:sz w:val="24"/>
          <w:szCs w:val="24"/>
        </w:rPr>
        <w:t>СРОКИ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проведения карантинных фитосанитарных экспертиз при проведении энтомологических, микологических, бактериологических, вирусологических, нематологических и гербологических исследований образцов (проб)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2"/>
        <w:gridCol w:w="1497"/>
        <w:gridCol w:w="1216"/>
      </w:tblGrid>
      <w:tr w:rsidR="00BC28EE">
        <w:tc>
          <w:tcPr>
            <w:tcW w:w="3550" w:type="pct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метода исследования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исследования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 количество рабочих дней*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I. Энтомологическое исследование образцов (проб) подкарантинных материалов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Выделение насекомых (членистоногих) из образца (пробы) подкарантинной продукции (материалов)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Выделение насекомых (членистоногих) из феромонных или цветовых ловушек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ловушка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Выделение насекомых (членистоногих) из пищевых приманок, сметок ручным методом или просеиванием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приманка (сметка)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Выделение насекомых (членистоногих) из пищевых приманок, сметок методом флотации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приманка (сметка)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Выделение насекомых (членистоногих) из световых ловушек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ловушка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Выделение насекомых (членистоногих) из образца (пробы) подкарантинной продукции (материалов) при скрытой зараженности методом флотации, окрашивания, люминесценции, рентгеноскопии или аудиоскопии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Выделение насекомых (членистоногих) из образца (пробы) подкарантинной продукции (материалов) с доращиванием (для получения стадии, пригодной для идентификации)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Идентификация насекомых (членистоногих) визуально и (или) методом микроскопии и морфометрии без приготовления микропрепарата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Идентификация насекомых (членистоногих) методом микроскопии и морфометрии с приготовлением микропрепарата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Идентификация насекомых (членистоногих) с использованием полимеразной цепной реакции в модификациях «классической» ПЦР, FLASH-ПЦР,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Идентификация насекомых (членистоногих) методом секвенирования ДНК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28E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Микологическое исследование образцов (проб) подкарантинных материалов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Выделение возбудителя рака картофеля из образца (пробы)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клубней картофеля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образец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 Выделение возбудителя рака картофеля из образца (пробы) почвы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Выделение грибов и грибоподобных организмов из образца (пробы) подкарантинной продукции (материалов) визуальным методом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Выделение грибов и грибоподобных организмов из образца (пробы) подкарантинной продукции (материалов) методом культивирования во влажной камере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Выделение грибов и грибоподобных организмов из образца (пробы) подкарантинной продукции (материалов) методом культивирования на (в) питательной среде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Выделение грибоподобных организмов из образца (пробы) подкарантинной продукции (материалов) методом биоприманок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Выделение грибов из образца (пробы) подкарантинной продукции (материалов) методом смыва спор и центрифугирования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Идентификация грибов и грибоподобных организмов методом микроскопии и морфометрии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Идентификация грибов и грибоподобных организмов с использованием полимеразной цепной реакции в модификациях «классической» ПЦР, FLASH-ПЦР,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Идентификация грибов и грибоподобных организмов методом иммуноферментного анализа (ИФА)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Идентификация грибов и грибоподобных организмов методом секвенирования ДНК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Тест на патогенность для грибов и грибоподобных организмов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Идентификация грибов (грибоподобных организмов) методом масс-спектрометрии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III. Бактериологическое исследование образцов (проб) подкарантинных материалов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Выделение бактерий из образца (пробы) подкарантинной продукции (материалов) в экстрагирующий буфер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Выделение бактерий из образца (пробы) подкарантинной продукции (материалов) методом культивирования на (в) питательной среде (в том числе селективной)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Идентификация бактерий биохимическим методом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Идентификация бактерий биологическим методом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Идентификация бактерий методом иммунофлуоресцентного анализа (ИФ)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Идентификация бактерий методом иммуноферментного анализа (ИФА)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Идентификация бактерий с использованием полимеразной цепной реакции в модификациях «классической» ПЦР, FLASH-ПЦР,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Идентификация бактерий методом секвенирования ДНК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Идентификация бактерий методом иммунохроматографического анализа (ИХА)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Идентификация бактерий методом масс-спектрометрии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Идентификация бактерий методом анализа профиля жирных кислот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Вирусологическое исследование образцов (проб) подкарантинных материалов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Выделение вирусов, вироидов, фитоплазм из образца (пробы) подкарантинной продукции (материалов) в экстракт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37. Идентификация вирусов, вироидов, фитоплазм методом иммуноферментного анализа (ИФА)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Идентификация вирусов, вироидов, фитоплазм с использованием полимеразной цепной реакции в модификациях «классической» ПЦР, FLASH-ПЦР,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Идентификация вирусов, вироидов, фитоплазм методом секвенирования ДНК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Идентификация вирусов, вироидов, фитоплазм методом биотеста на растениях-индикаторах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C28E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Нематологическое исследование образцов (проб) подкарантинных материалов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Выделение нематод из образца (пробы) подкарантинной продукции (материалов) методом Бермана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Выделение нематод из образца (пробы) подкарантинной продукции (материалов) вороночным и вороночно-флотационным методом (в том числе с использованием цистовыделителя)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Выделение нематод из образца (пробы) подкарантинной продукции (материалов) ручным методом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Идентификация нематод методом микроскопии и морфометрии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Идентификация нематод с использованием полимеразной цепной реакции в модификациях «классической» ПЦР, FLASH-ПЦР,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Идентификация нематод методом секвенирования ДНК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Определение жизнеспособности цистообразующих нематод методом микроскопирования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циста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VI. Гербологическое исследование образцов (проб) подкарантинных материалов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48. Выделение семян и (или) плодов растений из образца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(пробы) подкарантинной продукции (материалов) ручным методом и (или) просеиванием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образец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49. Выделение семян и (или) плодов растений из образца (пробы) почвы методом отмывки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образец (проба)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Идентификация растений визуально и (или) методом микроскопии и морфометрии без приготовления микропрепарата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Идентификация растений методом микроскопии и морфометрии с приготовлением микропрепарата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Идентификация растений с использованием полимеразной цепной реакции в модификациях «классической» ПЦР, FLASH-ПЦР, ПЦР «в реальном времени», ПЦР с изучением полиморфизма длин рестрикционных фрагментов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 Идентификация растений методом секвенирования ДНК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идентификация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Определение жизнеспособности семян растений тетразольным методом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исследование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 Определение жизнеспособности семян растений методами окрашивания, изучения плазмолиза и (или) люминесценции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исследование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C28EE">
        <w:tc>
          <w:tcPr>
            <w:tcW w:w="355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Определение жизнеспособности семян растений контрольным методом (всхожесть семян)</w:t>
            </w:r>
          </w:p>
        </w:tc>
        <w:tc>
          <w:tcPr>
            <w:tcW w:w="8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исследование</w:t>
            </w:r>
          </w:p>
        </w:tc>
        <w:tc>
          <w:tcPr>
            <w:tcW w:w="6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BC28EE" w:rsidRDefault="00BC28EE">
      <w:pPr>
        <w:widowControl w:val="0"/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*При применении различных методов в одном исследовании сроки проведения могут суммироваться. Отсчет сроков проведения начинается с момента поступления образцов (проб) в карантинную фитосанитарную (испытательную) лабораторию. При поступлении образцов в лабораторию во второй половине рабочего дня этот день не учитывается в сроках проведения исследования. В случае выявления карантинного объекта в зависимости от методики могут назначаться дополнительные исследования, сроки проведения продлеваются до полной идентификации.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686"/>
      </w:tblGrid>
      <w:tr w:rsidR="00BC28EE"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0" w:name="CA0_ПРЛ__2CN__прил_2_утв_1"/>
            <w:bookmarkEnd w:id="6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2</w:t>
            </w:r>
          </w:p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Порядку лабораторного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карантинных фитосанитарных мер </w:t>
            </w:r>
          </w:p>
        </w:tc>
      </w:tr>
    </w:tbl>
    <w:p w:rsidR="00BC28EE" w:rsidRDefault="00BC28E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1" w:name="CN__заг_прил_2_утв_1"/>
      <w:bookmarkEnd w:id="61"/>
      <w:r>
        <w:rPr>
          <w:rFonts w:ascii="Times New Roman" w:hAnsi="Times New Roman" w:cs="Times New Roman"/>
          <w:b/>
          <w:color w:val="000000"/>
          <w:sz w:val="24"/>
          <w:szCs w:val="24"/>
        </w:rPr>
        <w:t>ТИПОВОЙ 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лабораторного оборудования и материалов, необходимых для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карантинных фитосанитарных экспертиз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2"/>
        <w:gridCol w:w="281"/>
        <w:gridCol w:w="3742"/>
      </w:tblGrid>
      <w:tr w:rsidR="00BC28EE">
        <w:trPr>
          <w:trHeight w:val="240"/>
        </w:trPr>
        <w:tc>
          <w:tcPr>
            <w:tcW w:w="3000" w:type="pct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оборудования и материалов</w:t>
            </w:r>
          </w:p>
        </w:tc>
        <w:tc>
          <w:tcPr>
            <w:tcW w:w="1950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Энтомологическая экспертиза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Основное оборудование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Набор ручных луп (2 х – 10 х)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при первичном осмотре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Налобная бинокулярная лупа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и просмотр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Стереоскопический микроскоп, общее увеличение не менее 80 х, с возможностью подключения фотокамеры. Окуляр-микрометр обязателен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насекомых и их фрагментов, 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Микроскоп биологический прямой, общее увеличение не менее 1 000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Объект-микрометр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цены деления окулярного микрометра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взвешивание химических реактивов для приготовления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Комбинированный лабораторный холодильник (морозильник) (+5/–20 °С)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 хранение образцов, обездвиживание активных насекомых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Шкаф для хранения реактивов с вытяжкой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химических реактивов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Инкубатор (термостат суховоздушный) общего назначения с поддерживаемой температурой до 60 °С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доращивание насекомых до стадии, по которой возможна идентификация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Цифровой фотоаппарат с адаптерами для микроскопов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фотодокументирование, изготовление иллюстрационного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Набор сит (0,1 мм – 5,0 мм)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образцов сметок, зерна и других сыпучих материалов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Автоклав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Столик нагревательный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подсушивание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Компьютер в комплекте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документирование всех видов работ, составление отчетов,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справок, ведение информационных баз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 Печь СВЧ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обеззараживание малых образцов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Лабораторная посуда, инструменты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Пинцеты: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образцов к экспертизе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плоскими концами 15 см и 25 см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остроконечные глазные 10 см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мягкие для мелких насекомых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Скальпели: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брюшные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Ножницы прямые разных размеров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Иглы препаровальные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Шпатели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Секатор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срезание веток с повреждениями и неподвижными формами насекомых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Кисточки различных размеров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насекомых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Штативы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пробирок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Коробки (планшеты) для предметных стекол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Баки для отходов после экспертизы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Доски разборные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Коробки для энтомологических коллекций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коллекционного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Канцелярские принадлежности (рабочие журналы, бумага писчая, карандаши, ручки, тушь и т.д.)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документации, оформление энтомологических коллекций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Лабораторная посуда и другие материалы (стеклянные, фарфоровые, пластиковые):</w:t>
            </w:r>
          </w:p>
        </w:tc>
        <w:tc>
          <w:tcPr>
            <w:tcW w:w="1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при проведении экспертизы для приготовления фиксирующих и других жидкостей, микропрепаратов, хранения фиксированных материалов, изготовления энтомологических коллекций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 с притертыми пробками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банки для химических реактивов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бюксы с притертыми крышками разного объема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емкости для спирта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капельницы с притертой пипеткой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мерная посуда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пипетки медицинские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пробирки химические, биологические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спиртовки лабораторные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стаканы химические разные (50–1000 мл)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тигли (5 мл и 20 мл)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эксикаторы с притертыми крышками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Расходные материалы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Лезвия бритвенные или цанговые либо одноразовые скальпели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Фильтровальная бумага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Вата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Контейнеры и пакеты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Булавки энтомологические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монтирование и хранение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Этикеточная лента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временных этикеток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Пробирки микроцентрифужные с крышкой 1,5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и хранение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Чашки Петри пластиковые (разного размера)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 Предметные стекла, в том числе с 1–2 лунками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 Покровные стекла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Пакеты для автоклавирования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Часовые стекла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USB-флеш-накопители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и учет информации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Химические реактивы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Спирт медицинский 96 %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соответствии с нормами расхода спирта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Жидкость Фора-Берлезе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Синтетический бальзам или иная система фиксации постоянных микропрепаратов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46. Глицерин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 Желатин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 Калий едкий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 Уксусная кислота ледяная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 Молочная кислота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 Фуксин кислый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 Целлоидин (бесцветный лак) или иная система фиксации постоянных микропрепаратов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 Парафин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заспиртованного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 Формалин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фиксирование сочных плодов, клубней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 Натрия гидроксид (NaOH)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Методические, справочные материалы и коллекции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 Методические материалы, стандарты организации, диагностические протоколы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 Коллекции карантинных и некарантинных видов вредных насекомых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 Определители, справочники, атласы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справочного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Гербологическая экспертиза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Основное оборудование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 Набор ручных луп (2 х – 10 х)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при первичном осмотре материалов во время досмотра и обследования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 Налобная бинокулярная лупа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и просмотр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 Стереоскопический микроскоп, общее увеличение не менее 50 х, с возможностью подключения фотокамеры. Окуляр-микрометр обязателен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внешних морфологических признаков семян и плодов, 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 Микроскоп биологический прямой, общее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увеличение не менее 400 х, с возможностью подключения фотокамеры и режимом работы «светлое поле». Окуляр-микрометр обязателен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63. Объект-микрометр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цены деления окулярного микрометра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 Весы лабораторные электронные с пределом взвешивания не менее 5000 г и дискретностью не более 0,1 г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взвешивание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 Шкаф вытяжной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протравленных и пыльных образцов, хранение химических реактивов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 Цифровой фотоаппарат с адаптерами для микроскопов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фотодокументирование, изготовление иллюстрационного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 Набор сит (0,1–5,0 мм)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образцов сыпучих материалов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 Автоклав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 Шкаф для хранения реактивов с вытяжкой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химических реактивов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 Компьютер в комплекте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всех видов работ, составление отчетов, справок, ведение информационных баз и т.д.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Лабораторная посуда, инструменты и другие расходные материалы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 Пинцеты с плоскими концами (15 см и 25 см)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образцов к экспертизе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 Скальпели брюшные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 Иглы препаровальные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74. Шпатели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 Штативы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пробирок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 Баки для отходов после экспертизы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 Доски разборные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 Канцелярские принадлежности (рабочие журналы, бумага писчая, карандаши, ручки и т.д.)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документации, оформление коллекций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 Лабораторная посуда и другие материалы (стеклянные, фарфоровые, пластиковые):</w:t>
            </w:r>
          </w:p>
        </w:tc>
        <w:tc>
          <w:tcPr>
            <w:tcW w:w="1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при проведении экспертизы, для изготовления коллекций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пробирки химические, биологические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бюксы с притертыми крышками разного объема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емкости для спирта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мерная посуда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палочки стеклянные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спиртовка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флаконы для химических реактивов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Расходные материалы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 Лезвия бритвенные или цанговые либо одноразовые скальпели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 Фильтровальная бумага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 Вата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83. Контейнеры и пакеты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 Пробирки микроцентрифужные с крышкой 1,5 или 2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85. Пробирки с завинчивающейся крышкой (15 мл, типа Falcon или аналогичные)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 Чашки Петри пластиковые (разного размера)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87. Предметные стекла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 Покровные стекла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 Пакеты для автоклавирования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 Белый ватман или бумага размера А3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образца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Химические реактивы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 Спирт медицинский 96 %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соответствии с нормами расхода спирта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 Соляная кислота концентрированная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 Флороглюцин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 Тетразолий хлористый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жизнеспособности семян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Методические, справочные материалы и коллекции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95. Методические материалы, стандарты организации,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диагностические протоколы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 в качестве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руководящих материалов при проведении лабораторных экспертиз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96. Коллекции семян и гербарии карантинных и некарантинных видов сорных растений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 Определители, справочники, атласы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справочного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III. Нематологическая экспертиза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Основное оборудование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 Стереоскопический микроскоп, общее увеличение не менее 50 х, с возможностью подключения фотокамеры. Окуляр-микрометр обязателен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нематод, 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 Микроскоп биологический прямой, общее увеличение не менее 1000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микропрепаратов, измерение нематод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 Объект-микрометр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цены деления окулярного микрометра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 Комбинированный лабораторный холодильник (морозильник) (+5/–20 °С)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 хранение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 Цистовыделитель или комплект для выделения цист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цистообразующих нематод из образцов почвы, картофеля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 Комплект для выделения нематод методом Бермана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древесных нематод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 Автоклав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 Цифровой фотоаппарат с адаптерами для микроскопов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фотодокументирование, изготовление иллюстрационного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 Набор сит (0,1–5,0 мм)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просеивание почвенных образцов, использование мелких сит в цистовыделителе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107. Столик нагревательный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подсушивание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 Компьютер в комплекте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документирование всех видов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работ, составление отчетов, справок, ведение информационных баз и т.д.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Лабораторная посуда, инструменты и другие расходные материалы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 Воронки пластмассовые конусообразные диаметром 10–12 см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выделения нематод флотационным методом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 Пинцеты с плоскими концами (15 и 25 см)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образцов к экспертизе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 Скальпели брюшные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 Ножницы прямые разных размеров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113. Иглы препаровальные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 Контейнеры, ведра, тазы пластиковые разных размеров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образцов к экспертизе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 Штативы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пробирок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116. Коробки (планшеты) для стекол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117. Баки для отходов после экспертизы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118. Канцелярские принадлежности (рабочие журналы, бумага писчая, карандаши, ручки и т.д.)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документации, оформление коллекций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119. Лабораторная посуда и другие материалы (стеклянные, фарфоровые, пластиковые):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экспертизы, изготовление коллекций, хранение цист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стаканы химические 1000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мерная посуда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палочки стеклянные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 диаметром 10–15 см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Расходные материалы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 Лезвия бритвенные или цанговые либо одноразовые скальпели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121. Фильтровальная бумага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122. Вата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123. Марля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 Контейнеры и пакеты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 Пробирки микроцентрифужные с крышкой 1,5 или 2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126. Пробирки с завинчивающейся крышкой (15 мл, типа Falcon или аналогичные)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 Чашки Петри пластиковые (разного размера)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128. Предметные стекла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 Покровные стекла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130. Пакеты для автоклавирования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Химические реактивы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131. Спирт медицинский 96 %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соответствии с нормами расхода спирта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132. Глицерин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 Желатин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134. Целлоидин (бесцветный лак) или иная система фиксации постоянных микропрепаратов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Методические и справочные материалы и коллекции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135. Методические материалы, стандарты организации, диагностические протоколы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136. Коллекции карантинных и некарантинных видов нематод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 Определители, справочники, атласы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справочного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IV. Микологическая экспертиза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Основное оборудование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138. Автоклав с аксессуарами для стерилизации лабораторной посуды, питательных сред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стерилизация посуды, питательных сред и отработанного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139. Дистиллятор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дистиллированной воды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140. Шкаф ламинарный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тестирование образцов биологическим методом, пересевы мицелия с целью определения вида гриба и получения чистой культуры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возбудителя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141. Шкаф вытяжной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при работе с протравленным материалом и химическими реактивами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142. Центрифуга лабораторная низкоскоростная до 3000 оборотов в минуту для пробирок не менее 50 мл объемом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образцов для выявления и идентификации спор индийской головни и зооспорангиев рака картофеля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143. Сухожаровой шкаф до 250 °С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стерилизация лабораторной посуды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144. Инкубатор (термостат суховоздушный) общего назначения, охлаждающий, с поддерживаемой температурой +10/–60 °С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образцов биологическим методом, поддержание роста культур возбудителей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 Ультрафиолетовые облучатели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стерилизация помещений, рабочих поверхностей и оборудования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146. Комбинированный лабораторный холодильник (морозильник) (+5/–20 °С)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культур грибов, питательных сред и растительного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взвешивание химических реактивов и компонентов питательных сред, растворов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148. Набор ручных луп (10 х, 20 х)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 при первичном осмотре материалов во время досмотра и обследования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149. Набор сит (0,1–1,0 мм)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просеивание образцов почвы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150. Стереоскопический микроскоп, общее увеличение не менее 80 х, с возможностью подключения фотокамеры. Окуляр-микрометр обязателен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образцов по макроскопическим признакам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151. Микроскоп биологический прямой, общее увеличение не менее 1000 х, с возможностью подключения фотокамеры и режимами работы: светлое поле, темное поле, фазовый контраст. Окуляр-микрометр обязателен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микропрепаратов для идентификации видов по морфологическим признакам, измерение отдельных морфологических структур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152. Цифровой фотоаппарат с адаптерами для микроскопов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фотодокументирование, изготовление иллюстрационного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153. Объект-микрометр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цены деления окулярного микрометра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154. рН-метр с точностью не менее 0,1 показателя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рН в растворах и питательных средах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155. Столик нагревательный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подсушивания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156. Компьютер в комплекте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всех видов работ, составление отчетов, справок, ведение информационных баз и т.д.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Лабораторная посуда, инструменты и другие расходные материалы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157. Пинцеты с плоскими концами 15 и 25 см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подготовки образцов к экспертизе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158. Скальпели брюшные и глазные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159. Секатор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 Ножницы прямые разных размеров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161. Иглы: 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препаровальные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посевные микробиологические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162. Шпатель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163. Штативы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пробирок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164. Металлические поддоны, кюветы, емкости различного размера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образцов, варка питательных сред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 Кисточки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почвенных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166. Коробки (планшеты) для стекол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167. Баки для отходов после экспертизы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168. Доски разборные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169. Канцелярские принадлежности (рабочие журналы, бумага писчая, карандаши, ручки и т.д.)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документации, оформление коллекций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170. Лабораторная посуда и другие материалы (стеклянные, фарфоровые, пластиковые):</w:t>
            </w:r>
          </w:p>
        </w:tc>
        <w:tc>
          <w:tcPr>
            <w:tcW w:w="1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процессе проведения экспертизы, для подготовки образцов, сред, приготовления микропрепаратов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пробирки химические, биологические, пробирки центрифужные (автоклавируемые)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флаконы для химических реактивов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колбы конические плоскодонные (250–1000 мл)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емкости для спирта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пипетки медицинские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пипетки микробиологические (0,5–20 мл)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капельницы с притертой пипеткой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мерная посуда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часовые стекла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палочки стеклянные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стаканы химические разные (50–1000 мл)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спиртовки лабораторные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бюксы с притертыми крышками разного объема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Расходные материалы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171. Лезвия бритвенные или цанговые либо одноразовые скальпели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172. Фильтровальная бумага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173. Вата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174. Марля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175. Контейнеры и пакеты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176. Пробирки микроцентрифужные с крышкой 1,5 или 2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177. Пробирки с завинчивающейся крышкой (15 мл, типа Falcon или аналогичные)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178. Чашки Петри пластиковые (разного размера)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179. Предметные стекла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180. Покровные стекла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181. Пакеты для автоклавирования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Химические реактивы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182. Спирт медицинский 96 %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стерилизация лабораторных инструментов и образцов при подготовке к анализу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183. Четыреххлористый углерод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зооспорангиев рака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картофеля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184. Фенол или тимол кристаллический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предохранение материалов от плесени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185. Формалин 40 %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фиксация, хранение и дезинфекция сочных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186. Глицерин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187. Гидроксид калия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образцов колориметрическим методом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188. Желатин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189. Агар питательный сухой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питательных сред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190. Глюкоза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191. Лимонная кислота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192. Целлоидин (бесцветный лак) или иная система фиксации постоянных микропрепаратов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Методические, справочные материалы и коллекции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193. Методические материалы, стандарты организации, диагностические протоколы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194. Коллекции карантинных и некарантинных видов грибов и гербарий повреждений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195. Определители, справочники, атласы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справочного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VI. Бактериологическая и вирусологическая экспертиза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Основное оборудование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196. Стереоскопический микроскоп, общее увеличение не менее 50 х, с возможностью подключения фотокамеры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морфологии бактериальных колоний и документирование результатов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197. Цифровой фотоаппарат с адаптерами для микроскопов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фотодокументирование, изготовление иллюстрационного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198. Автоклав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стерилизация растворов и питательных сред, дезинфекция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образцов и отходов экспертизы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199. Дистиллятор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очищенной воды для приготовления буферных растворов, питательных сред, ополаскивания посуды, частей растений после стерилизации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200. Бидистиллятор или иное средство водоподготовки молекулярного качества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очищенной воды для приготовления субстратного буфера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201. Инкубатор (термостат суховоздушный) общего назначения, охлаждающий, с поддерживаемой температурой +10/–60 °С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бактериальных культур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202. Сухожаровой шкаф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стерилизация лабораторной посуды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203. Ламинарный шкаф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посевов бактерий, подготовка питательных сред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 рН-метр с точностью не менее 0,1 показателя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рН в буферных растворах и питательных средах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205. Весы лабораторные электронные с пределом взвешивания не менее 500 г и дискретностью не более 0,01 г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взвешивание тест-образцов, ингредиентов буферных растворов и питательных сред, уравновешивание центрифужных пробирок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206. Весы аналитические с пределом взвешивания не менее 100 г и дискретностью не более 0,0001 г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взвешивание органических веществ для буферных растворов и питательных сред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207. Гомогенизатор лопаточный в комплекте со штативом (подставкой) для пакетов, штативом (подставкой) для распечатывания пакетов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пробоподготовки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208. Пипетка для гомогенизационных пакетов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209. Флакон-диспенсеры 2–10 и 1–50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 Комбинированный лабораторный холодильник (морозильник) (+5/–20 °С)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тест-образцов, тест-систем и лабильных химических реактивов, замораживание антител и культур фитопатогенов перед лиофилизацией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211. Холодильник низкотемпературный (–80 °С)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тест-образцов и ферментов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212. Вытяжной шкаф с мойкой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растворов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обработка лабораторной посуды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213. Шкаф для хранения реактивов с вытяжкой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химических реактивов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214. Дозаторы 1-канальные переменного объема 0,5–10, 2–20, 20–200, 100–1000 мкл, 1–5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дозирование реагентов и суспензий тест-образцов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215. Штатив для дозаторов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одноканальных дозаторов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 Печь СВЧ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разогрев питательных сред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217. Бактерицидный облучатель для помещений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обеззараживание помещений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218. Шейкер горизонтальный для колб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суспензии бактерий из растительного материала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219. Таймеры лабораторные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времени при экспертизе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220. Компьютер в комплекте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 всех видов работ, составление отчетов, справок, ведение информационных баз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221. Термометр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температуры в холодильниках и помещении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222. Прибор измерительный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влажности в помещении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223. Кондиционер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или понижение температуры в помещении при проведении анализов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224. Магнитная мешалка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рабочих растворов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Оборудование для иммуноферментного анализа (ИФА)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225. Иммуноферментный фотометрический анализатор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результатов ИФА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226. Термостат-шейкер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инкубирование планшетов для ИФА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227. Центрифуга с охлаждением для микрообъемов (1,5–2 мл)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осветление экстрактов перед проведением ИФА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228. Дозатор 8-канальный переменного объема 100–200 мкл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планшетов для ИФА, нанесение компонентов диагностических наборов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229. Дозаторы 1-канальные переменного объема 0,5–10, 2–20, 20–200, 100–1000 мкл, 1–5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дозирование реагентов и суспензий тест-образцов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Оборудование для иммунофлуоресцентного анализа (ИФ)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230. Весы лабораторные электронные с пределом взвешивания не менее 500 г и дискретностью не более 0,1 г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уравновешивание центрифужных пробирок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231. Высокоскоростная центрифуга с охлаждением на объем 50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концентрирование бактериальной суспензии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232. Микроскоп биологический прямой, общее увеличение не менее 1000 х, с возможностью подключения фотокамеры и режимами работы: эпилюминисценция. Окуляр-микрометр обязателен. В комплекте с фотокамерой, компьютером и программным обеспечением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визуализация окрасившихся флуорофором бактерий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233. Столик нагревательный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подсушивание бактериальной суспензии на предметных стеклах 40 °С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234. Штативы для центрифужных пробирок 50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пробоподготовка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235. Вортекс для центрифужных пробирок 50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236. Флакон-диспенсеры 2–10 и 1–50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дозирование растворов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237. Дозаторы 1-канальные переменного объема 0,5–10, 2–20, 20–200, 100–1000 мкл, 1–5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дозирование компонентов диагностических наборов и суспензий тест-образцов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Оборудование для анализа полимеразной цепной реакции (ПЦР)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238. ПЦР-бокс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предотвращение контаминации при проведении анализа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239. ПЦР-амплификатор для микропробирок 0,2 мл с горячей крышкой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амплификация ДНК тест-объекта для «классического» ПЦР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240. ПЦР-амплификатор (термоциклер) для микропробирок 0,6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амплификация ДНК тест-объекта для FLASH-ПЦР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241. Микроцентрифуга для микропробирок 1,5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разделение фракций при пробоподготовке ПЦР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242. Вортекс или центрифуга-вортекс для микропробирок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смешивание фракций при пробоподготовке ПЦР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 Микротермостат для микропробирок 0,2 мл и 0,6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инкубирование реакционной смеси при пробоподготовке ПЦР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244. Дозаторы 1-канальные переменного объема 0,5–10, 2–20, 20–200, 100–1000 мкл, 1–5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дозация компонентов диагностических наборов и суспензий тест-образцов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245. Штатив «рабочее место» для пробирок 1,5, 0,2 и 0,6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ПЦР смесей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246. Таймер лабораторный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хронометрирование этапов пробоподготовки ПЦР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247. Детектирующий амплификатор для микропробирок 0,2 мл в комплекте с компьютером, оснащенным программным обеспечением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детекция результатов ПЦР «в реальном времени»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248. ПЦР-детектор по конечной точке для микропробирок 0,6 мл в комплекте с компьютером, оснащенным программным обеспечением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детекция результатов FLASH-ПЦР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249. Оборудование для электрофореза в агарозном геле (камера, заливочный столик и источник тока в комплекте)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детекция результатов ПЦР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250. Гельдокументирующая система в комплекте с компьютером, оснащенным программным обеспечением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детекция результатов «классической» ПЦР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251. Печь СВЧ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расплавление агарозы для проведения электрофореза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Лабораторная посуда, инструменты и другие расходные материалы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252. Воронки диаметром 7–8 см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фильтрация смесей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253. Центрифужные пробирки для высоких оборотов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центрифугирование бактериальной суспензии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254. Штатив для микропробирок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для пробоподготовки и проведения экспертизы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255. Ступки с пестиками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256. Штативы для пипеток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257. Штативы для наконечников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258. Пинцеты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259. Скальпели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260. Ножницы металлические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261. Колбы объемом 100, 500, 1000 и 2000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262. Колбы объемом 250 мл или одноразовые стаканы для шейкера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263. Стаканы объемом 50, 100, 250, 500, 1000 и 2000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264. Флаконы на 250, 500 и 1000 мл для автоклавирования растворов и питательных сред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265. Спиртовки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266. Шпатели стеклянные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267. Палочки стеклянные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268. Пипетки стеклянные микробиологические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269. Груши для микробиологических пипеток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270. Петли бактериологические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271. Воронки диаметром 10 см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272. Цилиндры объемом 10, 20, 50, 100, 500 и 1000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273. Пробирки стеклянные химические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временное хранение бактериальных культур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274. Стаканы объемом 300–400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стерилизация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275. Флаконы с притертой крышкой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 летучих веществ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276. Флаконы с капельницей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нанесение иммерсии и заполняющего буфера под покровное стекло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277. Баки для отходов после экспертизы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утилизация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278. Канцелярские принадлежности (рабочие журналы, бумага писчая, карандаши, ручки и т.д.)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документации, оформление коллекций и т.д.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Расходные материалы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279. Планшеты 96-луночные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анализов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280. Микропробирки 0,2, 0,6 и 1,5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процессе проведения экспертизы, для пробоподготовки, приготовления микропрепаратов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281. Пакеты для гомогенизации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282. Наконечники для дозаторов в ассортименте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283. Чашки Петри различных размеров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284. Бахилы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285. Вата, марля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286. Бумага фильтровальная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287. Пленка лабораторная (парафилм)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288. Фольга алюминиевая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289. Пакеты для автоклавирования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сред и посуды, дезинфицирование отработанных образцов и расходных материалов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290. Шприцы одноразовые 1–2 мл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искусственное заражение растений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291. Стекла предметные 8-луночные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флуоресцентного анализа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292. Стекла покровные 24 х 50–60 мм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293. Лезвия бритвенные или цанговые или одноразовые скальпели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микропрепаратов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294. Полистироловые ванночки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сока образцов и других рабочих растворов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295. Стекла для ИФ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ИФ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296. Черные роллеты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затенение при проведении ИФ и ИФА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Химические реактивы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297. Спирт медицинский 96 %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соответствии с нормами расхода спирта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298. Диагностические тест-системы для проведения «классического» ПЦР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процессе проведения экспертизы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299. Диагностические тест-системы для проведения ПЦР «в реальном времени»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300. Диагностические тест-системы для проведения ПЦР в формате FLASH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301. Диагностические тест-системы для иммунофлуоресцентного анализа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302. Диагностические тест-системы для иммуноферментного анализа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303. Аммония гидрофосфат ((NH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)2НРO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процессе проведения экспертизы, для подготовки образцов, сред, буферных растворов, приготовления микропрепаратов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304. Бацитрацин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305. Водорода перекись (Н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306. Железа сульфат (II) (FeSO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307. Калия гидроксид (KOH)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308. Калия иодид (KI)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309. Калия нитрат (КNO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310. Калия фосфат двузамещенный (K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311. Калия фосфат однозамещенный (KH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312. Калия хлорид (KCl)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313. Кальция карбонат (CаСO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314. Кальция хлорид (CаCl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315. Кислота соляная (НCl)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316. Магния сульфат семиводный (MgSO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7Н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317. Магния сульфит (MgSO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318. Магния хлорид (MgCl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319. Мочевина ((NH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)2СO)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320. Натрия азид (Na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321. Натрия бикарбонат (Na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322. Натрия гидрокарбонат (NaHCO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323. Натрия гидроксид (NaOH)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324. Натрия гидрофосфат двенадцативодный (Na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12Н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325. Натрия дигидрофосфат двухводный (NaH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 2Н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326. Натрия сульфит (Na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327. Натрия хлорид (NaCl)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328. Агароза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для электрофореза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329. Альбумин бычий сывороточный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процессе проведения экспертизы, для подготовки образцов, сред, буферных растворов, приготовления микропрепаратов и т.д.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330. Ацетон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331. Агар бактериологический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332. Бактопептон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333. Бромтимоловый синий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334. Глицерин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335. Глюкоза-D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336. Диэтаноламин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337. Дрожжевой экстракт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338. ЭДТА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339. Желатин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340. Крахмал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341. Казаминовые кислоты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342. Кислота лимонная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343. Кислота сульфаниловая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344. Кислота щавелевая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345. Кислота ледяная уксусная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346. Кристаллвиолет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347. Масло вазелиновое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348. Молоко сухое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349. Натрия диэтилдитиокарбонат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350. Натрия цитрат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351. Нистатин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352. Нильский голубой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353. Поливинилпирролидон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354. Пенициллин-Б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355. Полимиксин-Б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356. Реактив Ковача (тетраметил-п-фенилендиаминдихлорид)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357. Салицин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358. Сахароза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359. Сорбит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360. Свинец уксуснокислый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361. Тирозин L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362. Трис HCl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363. Твин-20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364. ТТХ (трифенилтетразолиум хлорид)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365. Хлорамфеникол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366. Циклогексамид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367. Эскулин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368. Этидиум бромид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369. рН-титры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для калибровки рН-метра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Методические, справочные материалы и коллекции</w:t>
            </w:r>
          </w:p>
        </w:tc>
      </w:tr>
      <w:tr w:rsidR="00BC28EE">
        <w:trPr>
          <w:trHeight w:val="24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370. Методические материалы, стандарты организации, диагностические протоколы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руководящих материалов при проведении лабораторных экспертиз</w:t>
            </w:r>
          </w:p>
        </w:tc>
      </w:tr>
      <w:tr w:rsidR="00BC28EE">
        <w:trPr>
          <w:trHeight w:val="24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371. Коллекции карантинных и некарантинных видов бактерий и вирусов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сравнительного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372. Определители, справочники, атласы</w:t>
            </w:r>
          </w:p>
        </w:tc>
        <w:tc>
          <w:tcPr>
            <w:tcW w:w="21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в качестве справочного материала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Оборудование для проведения отбора образцов, спецодежда, мебель, дезсредства и другие необходимые материалы и оборудование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373. Рабочая сумка:</w:t>
            </w:r>
          </w:p>
        </w:tc>
        <w:tc>
          <w:tcPr>
            <w:tcW w:w="1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для проведения отбора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клейкая бумага для этикеток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бланки этикеток и актов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клейкая этикеточная лента для временных этикеток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пробирки пластиковые с завинчивающимися крышками энтомологические разных объемов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морилка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налобная лупа с осветителем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складных луп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батарейки для осветителя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мешочки полиэтиленовые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шпагат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скальпель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пинцет небольшой остроконечный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кисточка тонкая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щеточка-сметка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совочек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секатор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фонарик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щупы: мешочный для досмотра сыпучих грузов, затаренных в мешки, вагонный и трюмный для досмотра грузов, прибывших насыпью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респираторы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 прорезиненными ладонями и пальцами для досмотра растительной продукции, обработанной пестицидами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пломбы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секрет-пакеты</w:t>
            </w:r>
          </w:p>
        </w:tc>
        <w:tc>
          <w:tcPr>
            <w:tcW w:w="6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Специальная одежда, средства личной защиты и санитарной обработки помещений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374. Аптечка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375. Перчатки: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образцов, лабораторная экспертиза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тканевые прорезиненные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латексные/нитриловые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376. Респираторы, марлевые повязки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пыльных и протравленных образцов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377. Спецодежда: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 образцов, лабораторная экспертиза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халаты хлопчатобумажные лабораторные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халаты рабочие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фартуки прорезиненные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сапоги резиновые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378. Лабораторная обувь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379. Моющие средства и дезинфицирующие растворы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и дезинфекция помещений, оборудования, мебели при проведении экспертизы</w:t>
            </w:r>
          </w:p>
        </w:tc>
      </w:tr>
      <w:tr w:rsidR="00BC28EE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Лабораторная и офисная мебель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380. На рабочем месте специалиста: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использования каждым специалистом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 рабочий (компьютерный) с ящиками или подкатной тумбой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документов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одежный (для сменной лабораторной одежды)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кресло офисное или стул офисный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381. В лаборатории: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хранения оборудования и посуды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общелабораторный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энтомологических, микологических, карпологических коллекций, гербариев несгораемый металлический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хранения коллекций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382. Столы: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разные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весовой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моечные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383. Полки и стеллажи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384. Стулья или табуреты лабораторные</w:t>
            </w:r>
          </w:p>
        </w:tc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C28EE">
        <w:trPr>
          <w:trHeight w:val="240"/>
        </w:trPr>
        <w:tc>
          <w:tcPr>
            <w:tcW w:w="3000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385. Лампы настольные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C28EE" w:rsidRDefault="00BC28EE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подсветка для разбора образцов</w:t>
            </w:r>
          </w:p>
        </w:tc>
      </w:tr>
    </w:tbl>
    <w:p w:rsidR="00BC28EE" w:rsidRDefault="00BC28EE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239D" w:rsidRPr="00BC28EE" w:rsidRDefault="0033239D" w:rsidP="00BC28EE">
      <w:bookmarkStart w:id="62" w:name="_GoBack"/>
      <w:bookmarkEnd w:id="62"/>
    </w:p>
    <w:sectPr w:rsidR="0033239D" w:rsidRPr="00BC28EE" w:rsidSect="002F3BB4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BC28EE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12.01.2018</w:t>
          </w:r>
        </w:p>
      </w:tc>
      <w:tc>
        <w:tcPr>
          <w:tcW w:w="1381" w:type="pct"/>
        </w:tcPr>
        <w:p w:rsidR="00D96E53" w:rsidRPr="00D96E53" w:rsidRDefault="00BC28EE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BC28EE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35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35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BC28EE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BC28EE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Решение от 10.05.2016 № 41 «Об утверждении Порядка лабораторного обеспечения карантинных фитосанитарных мер»</w:t>
          </w:r>
        </w:p>
      </w:tc>
      <w:tc>
        <w:tcPr>
          <w:tcW w:w="1607" w:type="dxa"/>
        </w:tcPr>
        <w:p w:rsidR="00B84B94" w:rsidRDefault="00BC28EE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16.01.2018</w:t>
          </w:r>
        </w:p>
      </w:tc>
    </w:tr>
  </w:tbl>
  <w:p w:rsidR="00B84B94" w:rsidRPr="00B82B7A" w:rsidRDefault="00BC28EE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EE"/>
    <w:rsid w:val="0033239D"/>
    <w:rsid w:val="00B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f01400176#&#1055;&#1088;&#1080;&#1083;_12&amp;Point=24" TargetMode="External"/><Relationship Id="rId13" Type="http://schemas.openxmlformats.org/officeDocument/2006/relationships/hyperlink" Target="NCPI#L#&#1047;&#1072;&#1075;_&#1059;&#1090;&#1074;_1&amp;Point=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NCPI#G#F91400316#&#1055;&#1088;&#1080;&#1083;_2_&#1059;&#1090;&#1074;_1&amp;Point=18" TargetMode="External"/><Relationship Id="rId12" Type="http://schemas.openxmlformats.org/officeDocument/2006/relationships/hyperlink" Target="NCPI#L#&#1055;&#1088;&#1080;&#1083;_1_&#1059;&#1090;&#1074;_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NCPI#G#f01400176#&#1055;&#1088;&#1080;&#1083;_12&amp;Point=24" TargetMode="External"/><Relationship Id="rId11" Type="http://schemas.openxmlformats.org/officeDocument/2006/relationships/hyperlink" Target="NCPI#G#I05100004" TargetMode="External"/><Relationship Id="rId5" Type="http://schemas.openxmlformats.org/officeDocument/2006/relationships/hyperlink" Target="NCPI#G#F91600358" TargetMode="External"/><Relationship Id="rId15" Type="http://schemas.openxmlformats.org/officeDocument/2006/relationships/header" Target="header1.xml"/><Relationship Id="rId10" Type="http://schemas.openxmlformats.org/officeDocument/2006/relationships/hyperlink" Target="NCPI#G#f0140017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NCPI#L#&#1055;&#1088;&#1080;&#1083;_2_&#1059;&#1090;&#1074;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8259</Words>
  <Characters>47079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KARANTIN-32</dc:creator>
  <cp:lastModifiedBy>KARANTIN-32</cp:lastModifiedBy>
  <cp:revision>1</cp:revision>
  <dcterms:created xsi:type="dcterms:W3CDTF">2018-01-16T08:51:00Z</dcterms:created>
  <dcterms:modified xsi:type="dcterms:W3CDTF">2018-01-16T08:52:00Z</dcterms:modified>
</cp:coreProperties>
</file>